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STATUT</w:t>
      </w: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RODZINNEGO DOMU DZIECKA NR 4</w:t>
      </w: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W DUCZKACH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1</w:t>
      </w: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Postanowienia ogólne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§ 1.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Rodzinny Dom Dziecka Nr 4 w Duczkach działa na podstawie obowi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ązującego prawa,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w szczególności w oparciu o przepisy:</w:t>
      </w:r>
    </w:p>
    <w:p w:rsidR="009A60CF" w:rsidRPr="000746E2" w:rsidRDefault="009A60CF" w:rsidP="009A60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ustawy z dnia 9 czerwca 2011</w:t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r. o wspieraniu rodziny i systemie pieczy zastępczej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(t. j. Dz. U. z 2013</w:t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r. poz.135 z </w:t>
      </w:r>
      <w:proofErr w:type="spellStart"/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. zm.);</w:t>
      </w:r>
    </w:p>
    <w:p w:rsidR="009A60CF" w:rsidRPr="000746E2" w:rsidRDefault="009A60CF" w:rsidP="009A60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rozporządzenia Ministra Pracy i Polityki Sp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ołecznej z dnia 22 grudnia 2011r.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 w sprawie instytucjonalnej pieczy zastępczej (Dz. U. Nr 292, poz. 1720);</w:t>
      </w:r>
    </w:p>
    <w:p w:rsidR="009A60CF" w:rsidRPr="000746E2" w:rsidRDefault="009A60CF" w:rsidP="009A60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ustawy z dnia 5 czerwca 1998 r. o samorządzie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powiatowym (t. j. Dz. U. z 2013</w:t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r.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poz. 595 z </w:t>
      </w:r>
      <w:proofErr w:type="spellStart"/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. zm.);</w:t>
      </w:r>
    </w:p>
    <w:p w:rsidR="009A60CF" w:rsidRPr="000746E2" w:rsidRDefault="009A60CF" w:rsidP="009A60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ustawy z dnia 27 sierpnia 2009</w:t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r. o finansach 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ublicznych (t. j. Dz. U. z 2013</w:t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r.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poz. 885 z późń.zm.);</w:t>
      </w:r>
    </w:p>
    <w:p w:rsidR="009A60CF" w:rsidRPr="000746E2" w:rsidRDefault="009A60CF" w:rsidP="009A60C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Uchwały Nr XVIII-131/08 Rady Powiatu Wołomińskiego z dnia 22 kwietnia 2008r.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 w sprawie powołania publicznej całodobowej placówki opiekuńczo-wychowawczej typu rodzinnego zwanej Rodzinnym Domem Dziecka Nr 4.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§ 2.</w:t>
      </w:r>
    </w:p>
    <w:p w:rsidR="009A60CF" w:rsidRPr="000746E2" w:rsidRDefault="009A60CF" w:rsidP="009A60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Rodzinny Dom Dziecka Nr 4 w Duczkach, zwany dalej Rodzinnym Domem Dziecka, jest jednostką organizacyjną Powiatu Wołomińskiego, realizują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cą zadania powiatu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w zakresie instytucjonalnej pieczy zastępczej.</w:t>
      </w:r>
    </w:p>
    <w:p w:rsidR="009A60CF" w:rsidRPr="000746E2" w:rsidRDefault="009A60CF" w:rsidP="009A60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Rodzinny Dom Dziecka jest placówką opiekuńczo-wychowawczą typu rodzinnego.</w:t>
      </w:r>
    </w:p>
    <w:p w:rsidR="009A60CF" w:rsidRPr="000746E2" w:rsidRDefault="009A60CF" w:rsidP="009A60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Podmiotem prowadzącym Rodzinny Dom Dziecka jest Powiat Wołomiński.</w:t>
      </w:r>
    </w:p>
    <w:p w:rsidR="009A60CF" w:rsidRPr="000746E2" w:rsidRDefault="009A60CF" w:rsidP="009A60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Zarząd Powiatu Wołomińskiego sprawuje kontrolę nad Rodzinnym Domem Dziecka.</w:t>
      </w:r>
    </w:p>
    <w:p w:rsidR="009A60CF" w:rsidRPr="000746E2" w:rsidRDefault="009A60CF" w:rsidP="009A60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Wojewoda Mazowiecki sprawuje kontrolę nad działalnością Rodzinnego Domu Dziecka.</w:t>
      </w:r>
    </w:p>
    <w:p w:rsidR="009A60CF" w:rsidRPr="000746E2" w:rsidRDefault="009A60CF" w:rsidP="009A60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Siedzibą Rodzinnego Domu Dziecka jest miejscowość Duczki, pod adresem 05-200, Wołomin ul. Willowa 18.</w:t>
      </w:r>
    </w:p>
    <w:p w:rsidR="009A60CF" w:rsidRPr="000746E2" w:rsidRDefault="009A60CF" w:rsidP="009A60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Rodzinny Dom Dziecka podlega wpisowi do rejestru placówek opiekuńczo-wychowawczych prowadzonego przez Wojewodę Mazowieckiego.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2</w:t>
      </w: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Cele i zadania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§ 3.</w:t>
      </w:r>
    </w:p>
    <w:p w:rsidR="009A60CF" w:rsidRPr="000746E2" w:rsidRDefault="009A60CF" w:rsidP="009A60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Do zadań Rodzinnego Domu Dziecka należy w szczególności:</w:t>
      </w:r>
    </w:p>
    <w:p w:rsidR="009A60CF" w:rsidRPr="000746E2" w:rsidRDefault="009A60CF" w:rsidP="009A60C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wychowuje dzieci w różnym wieku, w tym dorastające i usamodzielniające się;</w:t>
      </w:r>
    </w:p>
    <w:p w:rsidR="009A60CF" w:rsidRPr="000746E2" w:rsidRDefault="009A60CF" w:rsidP="009A60C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umożliwia wspólne wychowanie i opiekę licznemu rodzeństwu;</w:t>
      </w:r>
    </w:p>
    <w:p w:rsidR="009A60CF" w:rsidRPr="000746E2" w:rsidRDefault="009A60CF" w:rsidP="009A60C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współpracuje z koordynatorem rodzinnej pieczy zastępczej i asystentem rodziny.</w:t>
      </w:r>
    </w:p>
    <w:p w:rsidR="009A60CF" w:rsidRPr="000746E2" w:rsidRDefault="009A60CF" w:rsidP="009A60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Rodzinny Dom Dziecka współpracuje z rodzinami dzieci w nim przebywających.</w:t>
      </w:r>
    </w:p>
    <w:p w:rsidR="009A60CF" w:rsidRDefault="009A60CF" w:rsidP="009A60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W celu realizacji swoich zadań Rodzinny Dom Dziecka współpracuje z sądami, Powiatowym Centrum Pomocy Rodzinie w Wołominie, rodziną, asystentem rodziny, organizatorem rodzinnej pieczy zastępczej oraz innymi osobami i instytucjami.</w:t>
      </w:r>
    </w:p>
    <w:p w:rsidR="009A60CF" w:rsidRPr="00FA593E" w:rsidRDefault="009A60CF" w:rsidP="009A60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9A60CF" w:rsidRPr="000746E2" w:rsidRDefault="009A60CF" w:rsidP="009A60CF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§ 4.</w:t>
      </w:r>
    </w:p>
    <w:p w:rsidR="009A60CF" w:rsidRPr="000746E2" w:rsidRDefault="009A60CF" w:rsidP="009A60C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Rodzinny Dom Dziecka jest placówką koedukacyjna, przeznaczoną dla 8 dzieci.</w:t>
      </w:r>
    </w:p>
    <w:p w:rsidR="009A60CF" w:rsidRPr="000746E2" w:rsidRDefault="009A60CF" w:rsidP="009A60C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W razie konieczności umieszczenia w Rodzinnym Domu Dziecka rodzeństwa, za zgodą Dyrektora Rodzinnego Domu Dziecka oraz po uzyskaniu zezwolenia Wojewody Mazowieckiego, dopuszczalne jest umieszczenie w tym samym czasie większej liczby dzieci, jednak nie więcej niż 10.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3</w:t>
      </w: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Organizacja i zarządzanie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§ 5.</w:t>
      </w:r>
    </w:p>
    <w:p w:rsidR="009A60CF" w:rsidRPr="000746E2" w:rsidRDefault="009A60CF" w:rsidP="009A60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Rodzinnym Domem Dziecka kieruje i reprezentuje go na zewnątrz Dyrektor.</w:t>
      </w:r>
    </w:p>
    <w:p w:rsidR="009A60CF" w:rsidRPr="000746E2" w:rsidRDefault="009A60CF" w:rsidP="009A60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Dyrektora Rodzinnego Domu Dziecka zatrudnia i zwalnia Zarząd Powiatu Wołomińskiego.</w:t>
      </w:r>
    </w:p>
    <w:p w:rsidR="009A60CF" w:rsidRPr="000746E2" w:rsidRDefault="009A60CF" w:rsidP="009A60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Czynności w sprawach z zakresu prawa pracy wobec Dyrektora Rodzinnego Domu Dziecka wykonuje Starosta Wołomiński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A60CF" w:rsidRPr="000746E2" w:rsidRDefault="009A60CF" w:rsidP="009A60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Dyrektor Rodzinnego Domu Dziecka wykonuje czynności pracodawcy w stosunku do osób zatrudnionych w Rodzinnym Domu Dziecka.</w:t>
      </w:r>
    </w:p>
    <w:p w:rsidR="009A60CF" w:rsidRPr="000746E2" w:rsidRDefault="009A60CF" w:rsidP="009A60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W Rodzinnym Domu Dziecka Dyrektor pełni funkcję wychowawcy.</w:t>
      </w:r>
    </w:p>
    <w:p w:rsidR="009A60CF" w:rsidRPr="000746E2" w:rsidRDefault="009A60CF" w:rsidP="009A60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Dyrektor Rodzinnego Domu Dziecka jest uprawniony do wydawania wewnętrznych zarządzeń, regulaminów i instrukcji dla realizacji zadań statutowych.</w:t>
      </w:r>
    </w:p>
    <w:p w:rsidR="009A60CF" w:rsidRPr="000746E2" w:rsidRDefault="009A60CF" w:rsidP="009A60C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Szczegółową organizację i zasady funkcjonowania Rodzinnego Domu Dziecka określa Regulamin Organizacyjny uchwalony przez Zarząd Powiatu Wołomińskiego. 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4</w:t>
      </w: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Gospodarka finansowa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§ 6.</w:t>
      </w:r>
    </w:p>
    <w:p w:rsidR="009A60CF" w:rsidRPr="000746E2" w:rsidRDefault="009A60CF" w:rsidP="009A60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Rodzinny Dom Dziecka jest jednostką budżetową Powiatu Wołomińskiego.</w:t>
      </w:r>
    </w:p>
    <w:p w:rsidR="009A60CF" w:rsidRPr="000746E2" w:rsidRDefault="009A60CF" w:rsidP="009A60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Gospodarka finansowa Rodzinnego Domu Dziecka prowadzona jest według zasad określonych w ustawie o finansach publicznych.</w:t>
      </w:r>
    </w:p>
    <w:p w:rsidR="009A60CF" w:rsidRPr="000746E2" w:rsidRDefault="009A60CF" w:rsidP="009A60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Podstawę gospodarki finansowej Rodzinnego Domu Dziecka stanowi roczny plan finansowy obejmujący dochody i wydatki, sporządzany przez Dyrektora Rodzinnego Domu. </w:t>
      </w:r>
    </w:p>
    <w:p w:rsidR="009A60CF" w:rsidRPr="000746E2" w:rsidRDefault="009A60CF" w:rsidP="009A60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Rodzinny Dom Dziecka prowadzi samodzielną gospodarkę finansową w ramach otrzymanych środków oraz gospodaruje mieniem pozostającym w jego posiadaniu.</w:t>
      </w:r>
    </w:p>
    <w:p w:rsidR="009A60CF" w:rsidRPr="000746E2" w:rsidRDefault="009A60CF" w:rsidP="009A60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Powiatowe Centrum Pomocy Rodzinie w Wołominie zapewnia Rodzinnemu Domowi Dziecka obsługę pod względem administracyjnym i finans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owo-księgowym,</w:t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w szczególności przez:</w:t>
      </w:r>
    </w:p>
    <w:p w:rsidR="009A60CF" w:rsidRPr="000746E2" w:rsidRDefault="009A60CF" w:rsidP="009A60C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prowadzenie spraw finansowo-księgowych i administracyjnych;</w:t>
      </w:r>
    </w:p>
    <w:p w:rsidR="009A60CF" w:rsidRPr="000746E2" w:rsidRDefault="009A60CF" w:rsidP="009A60C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prowadzenie obsługi w zakresie sp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raw pracowniczych i socjalnych.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Rozdział 5</w:t>
      </w: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Postanowienia końcowe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60CF" w:rsidRPr="000746E2" w:rsidRDefault="009A60CF" w:rsidP="009A60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b/>
          <w:sz w:val="24"/>
          <w:szCs w:val="24"/>
          <w:lang w:eastAsia="ar-SA"/>
        </w:rPr>
        <w:t>§ 7.</w:t>
      </w:r>
    </w:p>
    <w:p w:rsidR="009A60CF" w:rsidRPr="000746E2" w:rsidRDefault="009A60CF" w:rsidP="009A60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46E2">
        <w:rPr>
          <w:rFonts w:ascii="Times New Roman" w:eastAsia="Times New Roman" w:hAnsi="Times New Roman"/>
          <w:sz w:val="24"/>
          <w:szCs w:val="24"/>
          <w:lang w:eastAsia="ar-SA"/>
        </w:rPr>
        <w:t>Zmiany Statutu dokonywane są w trybie właściwym dla jego uchwalenia.</w:t>
      </w:r>
    </w:p>
    <w:p w:rsidR="009A60CF" w:rsidRPr="003A7256" w:rsidRDefault="009A60CF" w:rsidP="009A6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1D39" w:rsidRDefault="00E91D39"/>
    <w:sectPr w:rsidR="00E91D39" w:rsidSect="009A60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68" w:rsidRDefault="00ED1B68" w:rsidP="009A60CF">
      <w:pPr>
        <w:spacing w:after="0" w:line="240" w:lineRule="auto"/>
      </w:pPr>
      <w:r>
        <w:separator/>
      </w:r>
    </w:p>
  </w:endnote>
  <w:endnote w:type="continuationSeparator" w:id="0">
    <w:p w:rsidR="00ED1B68" w:rsidRDefault="00ED1B68" w:rsidP="009A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68" w:rsidRDefault="00ED1B68" w:rsidP="009A60CF">
      <w:pPr>
        <w:spacing w:after="0" w:line="240" w:lineRule="auto"/>
      </w:pPr>
      <w:r>
        <w:separator/>
      </w:r>
    </w:p>
  </w:footnote>
  <w:footnote w:type="continuationSeparator" w:id="0">
    <w:p w:rsidR="00ED1B68" w:rsidRDefault="00ED1B68" w:rsidP="009A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3E" w:rsidRDefault="00ED1B68" w:rsidP="00FA593E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</w:t>
    </w:r>
  </w:p>
  <w:p w:rsidR="00FA593E" w:rsidRDefault="00ED1B68" w:rsidP="00FA593E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 Uchwały Nr IV-40/2015</w:t>
    </w:r>
  </w:p>
  <w:p w:rsidR="00FA593E" w:rsidRDefault="00ED1B68" w:rsidP="00FA593E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Rady Powiatu Wołomińskiego</w:t>
    </w:r>
  </w:p>
  <w:p w:rsidR="00FA593E" w:rsidRPr="004F7D27" w:rsidRDefault="00ED1B68" w:rsidP="00FA593E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 dnia 19.02.2015r.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3EFB"/>
    <w:multiLevelType w:val="hybridMultilevel"/>
    <w:tmpl w:val="EDEC3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5E0E"/>
    <w:multiLevelType w:val="hybridMultilevel"/>
    <w:tmpl w:val="B952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2E1E"/>
    <w:multiLevelType w:val="hybridMultilevel"/>
    <w:tmpl w:val="D44039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84DC6"/>
    <w:multiLevelType w:val="hybridMultilevel"/>
    <w:tmpl w:val="F440D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E1234"/>
    <w:multiLevelType w:val="hybridMultilevel"/>
    <w:tmpl w:val="68AC0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F0581"/>
    <w:multiLevelType w:val="hybridMultilevel"/>
    <w:tmpl w:val="BF9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62E2"/>
    <w:multiLevelType w:val="hybridMultilevel"/>
    <w:tmpl w:val="C89E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B0200"/>
    <w:multiLevelType w:val="hybridMultilevel"/>
    <w:tmpl w:val="AF8885F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93"/>
    <w:rsid w:val="004A3B93"/>
    <w:rsid w:val="009A60CF"/>
    <w:rsid w:val="00E91D39"/>
    <w:rsid w:val="00E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0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0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2015-02-24T10:15:00Z</dcterms:created>
  <dcterms:modified xsi:type="dcterms:W3CDTF">2015-02-24T10:15:00Z</dcterms:modified>
</cp:coreProperties>
</file>